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3DF" w:rsidRDefault="006C63DF" w:rsidP="008529A7">
      <w:pPr>
        <w:pStyle w:val="Nuffieldletterbodytext"/>
        <w:rPr>
          <w:b/>
          <w:sz w:val="28"/>
          <w:szCs w:val="28"/>
        </w:rPr>
      </w:pPr>
      <w:bookmarkStart w:id="0" w:name="_GoBack"/>
      <w:bookmarkEnd w:id="0"/>
    </w:p>
    <w:p w:rsidR="00993BC1" w:rsidRPr="006C63DF" w:rsidRDefault="006C63DF" w:rsidP="00C6261F">
      <w:pPr>
        <w:pStyle w:val="Nuffieldheading1"/>
      </w:pPr>
      <w:r w:rsidRPr="006C63DF">
        <w:t>Recruitment Monitoring Form</w:t>
      </w:r>
    </w:p>
    <w:p w:rsidR="006C63DF" w:rsidRDefault="006C63DF" w:rsidP="008529A7">
      <w:pPr>
        <w:pStyle w:val="Nuffieldletterbodytext"/>
      </w:pPr>
    </w:p>
    <w:p w:rsidR="00993BC1" w:rsidRPr="006C63DF" w:rsidRDefault="006C63DF" w:rsidP="00C6261F">
      <w:pPr>
        <w:pStyle w:val="Nuffieldheading2"/>
      </w:pPr>
      <w:r w:rsidRPr="006C63DF">
        <w:t>Policy statement</w:t>
      </w:r>
    </w:p>
    <w:p w:rsidR="006C63DF" w:rsidRPr="00C6261F" w:rsidRDefault="006C63DF" w:rsidP="00C6261F">
      <w:pPr>
        <w:pStyle w:val="Nuffieldletterbodytext"/>
        <w:rPr>
          <w:sz w:val="20"/>
        </w:rPr>
      </w:pPr>
      <w:r w:rsidRPr="00C6261F">
        <w:rPr>
          <w:sz w:val="20"/>
        </w:rPr>
        <w:t>The Nuffield Trust is committed to ensuring equality for its employees and job applicants and will value and respect their diversity. We recognise that everyone has a contribution to make and we will aim to ensure that all staff, Trustees, volunteers, organisations and individuals with whom we have contact will be treated fairly and in an unbiased way. The Nuffield Trust is committed actively promoting equality and diversity and will work to address unfair treatment, discrimination and prejudice where found within the workplace and in its work. We will work within the current legislative framework to promote best practices.</w:t>
      </w:r>
    </w:p>
    <w:p w:rsidR="006C63DF" w:rsidRDefault="006C63DF" w:rsidP="008529A7">
      <w:pPr>
        <w:pStyle w:val="Nuffieldletterbodytext"/>
      </w:pPr>
    </w:p>
    <w:p w:rsidR="00401214" w:rsidRPr="006C63DF" w:rsidRDefault="006C63DF" w:rsidP="00C6261F">
      <w:pPr>
        <w:pStyle w:val="Nuffieldheading2"/>
      </w:pPr>
      <w:r w:rsidRPr="006C63DF">
        <w:t>Monitoring</w:t>
      </w:r>
    </w:p>
    <w:p w:rsidR="006C63DF" w:rsidRPr="00C6261F" w:rsidRDefault="006C63DF" w:rsidP="00C6261F">
      <w:pPr>
        <w:pStyle w:val="Nuffieldletterbodytext"/>
        <w:rPr>
          <w:b/>
          <w:sz w:val="20"/>
        </w:rPr>
      </w:pPr>
      <w:r w:rsidRPr="00C6261F">
        <w:rPr>
          <w:sz w:val="20"/>
        </w:rPr>
        <w:t xml:space="preserve">To ensure the continued development of the above policy all applicants are asked to provide the information below. You are not obliged to answer these questions, however, the more information you supply, the more effective our monitoring will be. If you choose not to answer questions it will not affect your application. </w:t>
      </w:r>
      <w:r w:rsidRPr="00C6261F">
        <w:rPr>
          <w:b/>
          <w:sz w:val="20"/>
        </w:rPr>
        <w:t>The information you supply here is kept strictly confidential and</w:t>
      </w:r>
      <w:r w:rsidRPr="00C6261F">
        <w:rPr>
          <w:sz w:val="20"/>
        </w:rPr>
        <w:t xml:space="preserve"> </w:t>
      </w:r>
      <w:r w:rsidRPr="00C6261F">
        <w:rPr>
          <w:b/>
          <w:sz w:val="20"/>
        </w:rPr>
        <w:t>will be used solely for monitoring purposes. The selection panel will not see this form.</w:t>
      </w:r>
    </w:p>
    <w:p w:rsidR="00C6261F" w:rsidRPr="006C63DF" w:rsidRDefault="00C6261F" w:rsidP="00C6261F">
      <w:pPr>
        <w:pStyle w:val="Nuffieldletterbodytext"/>
      </w:pPr>
    </w:p>
    <w:p w:rsidR="00993BC1" w:rsidRPr="006C63DF" w:rsidRDefault="006C63DF" w:rsidP="00C6261F">
      <w:pPr>
        <w:pStyle w:val="Nuffieldheading2"/>
      </w:pPr>
      <w:r w:rsidRPr="006C63DF">
        <w:t>Post applied for:</w:t>
      </w:r>
      <w:r>
        <w:t xml:space="preserve"> </w:t>
      </w:r>
      <w:r w:rsidRPr="006C63DF">
        <w:t xml:space="preserve"> </w:t>
      </w:r>
    </w:p>
    <w:p w:rsidR="00401214" w:rsidRDefault="002378AB" w:rsidP="00C313F4">
      <w:pPr>
        <w:pStyle w:val="Nuffieldletterbodytext"/>
        <w:spacing w:before="240"/>
      </w:pPr>
      <w:r>
        <w:pict>
          <v:rect id="_x0000_i1025" style="width:0;height:1.5pt" o:hralign="center" o:hrstd="t" o:hr="t" fillcolor="#aca899" stroked="f"/>
        </w:pict>
      </w:r>
    </w:p>
    <w:p w:rsidR="00C313F4" w:rsidRDefault="00C313F4" w:rsidP="008529A7">
      <w:pPr>
        <w:pStyle w:val="Nuffieldletterbodytext"/>
        <w:rPr>
          <w:b/>
        </w:rPr>
      </w:pPr>
    </w:p>
    <w:p w:rsidR="00904B9E" w:rsidRPr="006C63DF" w:rsidRDefault="006C63DF" w:rsidP="00C6261F">
      <w:pPr>
        <w:pStyle w:val="Nuffieldheading2"/>
      </w:pPr>
      <w:r w:rsidRPr="006C63DF">
        <w:t>Ethnic group</w:t>
      </w:r>
      <w:r>
        <w:t>:</w:t>
      </w:r>
    </w:p>
    <w:p w:rsidR="006C63DF" w:rsidRPr="006C63DF" w:rsidRDefault="006C63DF" w:rsidP="008529A7">
      <w:pPr>
        <w:pStyle w:val="Nuffieldletterbodytext"/>
      </w:pPr>
    </w:p>
    <w:p w:rsidR="006C63DF" w:rsidRPr="006C63DF" w:rsidRDefault="006C63DF" w:rsidP="006C63DF">
      <w:pPr>
        <w:rPr>
          <w:rFonts w:ascii="Arial" w:hAnsi="Arial" w:cs="Arial"/>
          <w:sz w:val="20"/>
          <w:szCs w:val="20"/>
        </w:rPr>
      </w:pPr>
      <w:r w:rsidRPr="006C63DF">
        <w:rPr>
          <w:rFonts w:ascii="Arial" w:hAnsi="Arial" w:cs="Arial"/>
          <w:sz w:val="20"/>
          <w:szCs w:val="20"/>
        </w:rPr>
        <w:t xml:space="preserve">Choose ONE section from A to E, then tick the appropriate box to indicate your cultural background. </w:t>
      </w:r>
    </w:p>
    <w:p w:rsidR="006C63DF" w:rsidRPr="006C63DF" w:rsidRDefault="006C63DF" w:rsidP="006C63DF">
      <w:pPr>
        <w:rPr>
          <w:rFonts w:ascii="Arial" w:hAnsi="Arial" w:cs="Arial"/>
          <w:sz w:val="20"/>
          <w:szCs w:val="20"/>
        </w:rPr>
      </w:pPr>
    </w:p>
    <w:p w:rsidR="006C63DF" w:rsidRPr="006C63DF" w:rsidRDefault="006C63DF" w:rsidP="006C63DF">
      <w:pPr>
        <w:rPr>
          <w:rFonts w:ascii="Arial" w:hAnsi="Arial" w:cs="Arial"/>
          <w:sz w:val="20"/>
          <w:szCs w:val="20"/>
        </w:rPr>
      </w:pPr>
      <w:r w:rsidRPr="006C63DF">
        <w:rPr>
          <w:rFonts w:ascii="Arial" w:hAnsi="Arial" w:cs="Arial"/>
          <w:sz w:val="20"/>
          <w:szCs w:val="20"/>
        </w:rPr>
        <w:t>I would consider myself to be:</w:t>
      </w:r>
    </w:p>
    <w:p w:rsidR="006C63DF" w:rsidRDefault="006C63DF" w:rsidP="008529A7">
      <w:pPr>
        <w:pStyle w:val="Nuffieldletterbodytext"/>
      </w:pP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0"/>
        <w:gridCol w:w="4934"/>
      </w:tblGrid>
      <w:tr w:rsidR="0001787C" w:rsidRPr="0001787C" w:rsidTr="00C313F4">
        <w:tc>
          <w:tcPr>
            <w:tcW w:w="4497" w:type="dxa"/>
          </w:tcPr>
          <w:p w:rsidR="0001787C" w:rsidRPr="0001787C" w:rsidRDefault="0001787C" w:rsidP="008529A7">
            <w:pPr>
              <w:pStyle w:val="Nuffieldletterbodytext"/>
            </w:pPr>
            <w:r w:rsidRPr="0001787C">
              <w:rPr>
                <w:sz w:val="20"/>
                <w:szCs w:val="20"/>
              </w:rPr>
              <w:t>A) WHITE</w:t>
            </w:r>
          </w:p>
        </w:tc>
        <w:tc>
          <w:tcPr>
            <w:tcW w:w="5001" w:type="dxa"/>
          </w:tcPr>
          <w:p w:rsidR="0001787C" w:rsidRPr="0001787C" w:rsidRDefault="0001787C" w:rsidP="008529A7">
            <w:pPr>
              <w:pStyle w:val="Nuffieldletterbodytext"/>
            </w:pPr>
            <w:r w:rsidRPr="0001787C">
              <w:rPr>
                <w:sz w:val="20"/>
                <w:szCs w:val="20"/>
              </w:rPr>
              <w:t>D) BLACK OR BLACK BRITISH</w:t>
            </w:r>
          </w:p>
        </w:tc>
      </w:tr>
      <w:tr w:rsidR="0001787C" w:rsidTr="00C313F4">
        <w:tc>
          <w:tcPr>
            <w:tcW w:w="4497" w:type="dxa"/>
          </w:tcPr>
          <w:p w:rsidR="0001787C" w:rsidRDefault="0001787C" w:rsidP="008529A7">
            <w:pPr>
              <w:pStyle w:val="Nuffieldletterbodytext"/>
            </w:pPr>
            <w:r w:rsidRPr="00B8761A">
              <w:rPr>
                <w:sz w:val="36"/>
                <w:szCs w:val="36"/>
              </w:rPr>
              <w:t>□</w:t>
            </w:r>
            <w:r>
              <w:rPr>
                <w:sz w:val="18"/>
                <w:szCs w:val="18"/>
              </w:rPr>
              <w:tab/>
            </w:r>
            <w:r w:rsidRPr="006C63DF">
              <w:rPr>
                <w:sz w:val="18"/>
                <w:szCs w:val="18"/>
              </w:rPr>
              <w:t>British</w:t>
            </w:r>
            <w:r w:rsidRPr="006C63DF">
              <w:rPr>
                <w:sz w:val="18"/>
                <w:szCs w:val="18"/>
              </w:rPr>
              <w:tab/>
            </w:r>
          </w:p>
        </w:tc>
        <w:tc>
          <w:tcPr>
            <w:tcW w:w="5001" w:type="dxa"/>
          </w:tcPr>
          <w:p w:rsidR="0001787C" w:rsidRDefault="0001787C" w:rsidP="008529A7">
            <w:pPr>
              <w:pStyle w:val="Nuffieldletterbodytext"/>
            </w:pPr>
            <w:r w:rsidRPr="00B8761A">
              <w:rPr>
                <w:sz w:val="36"/>
                <w:szCs w:val="36"/>
              </w:rPr>
              <w:t>□</w:t>
            </w:r>
            <w:r>
              <w:rPr>
                <w:sz w:val="36"/>
                <w:szCs w:val="36"/>
              </w:rPr>
              <w:tab/>
            </w:r>
            <w:r w:rsidRPr="006C63DF">
              <w:rPr>
                <w:sz w:val="18"/>
                <w:szCs w:val="18"/>
              </w:rPr>
              <w:t>Caribbean</w:t>
            </w:r>
          </w:p>
        </w:tc>
      </w:tr>
      <w:tr w:rsidR="0001787C" w:rsidTr="00C313F4">
        <w:tc>
          <w:tcPr>
            <w:tcW w:w="4497" w:type="dxa"/>
          </w:tcPr>
          <w:p w:rsidR="0001787C" w:rsidRPr="00B8761A" w:rsidRDefault="0001787C" w:rsidP="008529A7">
            <w:pPr>
              <w:pStyle w:val="Nuffieldletterbodytext"/>
              <w:rPr>
                <w:sz w:val="36"/>
                <w:szCs w:val="36"/>
              </w:rPr>
            </w:pPr>
            <w:r w:rsidRPr="00B8761A">
              <w:rPr>
                <w:sz w:val="36"/>
                <w:szCs w:val="36"/>
              </w:rPr>
              <w:t>□</w:t>
            </w:r>
            <w:r>
              <w:rPr>
                <w:color w:val="B0B6BB"/>
                <w:sz w:val="18"/>
                <w:szCs w:val="18"/>
              </w:rPr>
              <w:tab/>
            </w:r>
            <w:r w:rsidRPr="006C63DF">
              <w:rPr>
                <w:sz w:val="18"/>
                <w:szCs w:val="18"/>
              </w:rPr>
              <w:t>Irish</w:t>
            </w:r>
            <w:r w:rsidRPr="006C63DF">
              <w:rPr>
                <w:sz w:val="18"/>
                <w:szCs w:val="18"/>
              </w:rPr>
              <w:tab/>
            </w:r>
          </w:p>
        </w:tc>
        <w:tc>
          <w:tcPr>
            <w:tcW w:w="5001" w:type="dxa"/>
          </w:tcPr>
          <w:p w:rsidR="0001787C" w:rsidRDefault="0001787C" w:rsidP="008529A7">
            <w:pPr>
              <w:pStyle w:val="Nuffieldletterbodytext"/>
            </w:pPr>
            <w:r w:rsidRPr="00B8761A">
              <w:rPr>
                <w:sz w:val="36"/>
                <w:szCs w:val="36"/>
              </w:rPr>
              <w:t>□</w:t>
            </w:r>
            <w:r>
              <w:rPr>
                <w:color w:val="B0B6BB"/>
                <w:sz w:val="18"/>
                <w:szCs w:val="18"/>
              </w:rPr>
              <w:tab/>
            </w:r>
            <w:r w:rsidRPr="006C63DF">
              <w:rPr>
                <w:sz w:val="18"/>
                <w:szCs w:val="18"/>
              </w:rPr>
              <w:t>African</w:t>
            </w:r>
          </w:p>
        </w:tc>
      </w:tr>
      <w:tr w:rsidR="0001787C" w:rsidTr="00C313F4">
        <w:tc>
          <w:tcPr>
            <w:tcW w:w="4497" w:type="dxa"/>
          </w:tcPr>
          <w:p w:rsidR="0001787C" w:rsidRDefault="0001787C" w:rsidP="00B8761A">
            <w:pPr>
              <w:pStyle w:val="Nuffieldletterbodytext"/>
              <w:rPr>
                <w:sz w:val="18"/>
                <w:szCs w:val="18"/>
              </w:rPr>
            </w:pPr>
            <w:r w:rsidRPr="00B8761A">
              <w:rPr>
                <w:sz w:val="36"/>
                <w:szCs w:val="36"/>
              </w:rPr>
              <w:t>□</w:t>
            </w:r>
            <w:r>
              <w:rPr>
                <w:color w:val="B0B6BB"/>
                <w:sz w:val="18"/>
                <w:szCs w:val="18"/>
              </w:rPr>
              <w:tab/>
            </w:r>
            <w:r w:rsidRPr="006C63DF">
              <w:rPr>
                <w:sz w:val="18"/>
                <w:szCs w:val="18"/>
              </w:rPr>
              <w:t>Any other White background</w:t>
            </w:r>
          </w:p>
          <w:p w:rsidR="0001787C" w:rsidRPr="00B8761A" w:rsidRDefault="0001787C" w:rsidP="0001787C">
            <w:pPr>
              <w:pStyle w:val="Nuffieldletterbodytext"/>
              <w:ind w:left="709" w:hanging="709"/>
              <w:rPr>
                <w:sz w:val="18"/>
                <w:szCs w:val="18"/>
              </w:rPr>
            </w:pPr>
            <w:r>
              <w:rPr>
                <w:i/>
                <w:sz w:val="18"/>
                <w:szCs w:val="18"/>
              </w:rPr>
              <w:t xml:space="preserve">              </w:t>
            </w:r>
            <w:r w:rsidRPr="00B8761A">
              <w:rPr>
                <w:i/>
                <w:sz w:val="18"/>
                <w:szCs w:val="18"/>
              </w:rPr>
              <w:t>(please specify)</w:t>
            </w:r>
            <w:r>
              <w:rPr>
                <w:sz w:val="18"/>
                <w:szCs w:val="18"/>
              </w:rPr>
              <w:t xml:space="preserve"> </w:t>
            </w:r>
            <w:r w:rsidRPr="006C63DF">
              <w:rPr>
                <w:sz w:val="18"/>
                <w:szCs w:val="18"/>
              </w:rPr>
              <w:t>_____________________</w:t>
            </w:r>
          </w:p>
        </w:tc>
        <w:tc>
          <w:tcPr>
            <w:tcW w:w="5001" w:type="dxa"/>
          </w:tcPr>
          <w:p w:rsidR="0001787C" w:rsidRDefault="0001787C" w:rsidP="008529A7">
            <w:pPr>
              <w:pStyle w:val="Nuffieldletterbodytext"/>
              <w:rPr>
                <w:sz w:val="18"/>
                <w:szCs w:val="18"/>
              </w:rPr>
            </w:pPr>
            <w:r w:rsidRPr="00B8761A">
              <w:rPr>
                <w:sz w:val="36"/>
                <w:szCs w:val="36"/>
              </w:rPr>
              <w:t>□</w:t>
            </w:r>
            <w:r>
              <w:rPr>
                <w:sz w:val="18"/>
                <w:szCs w:val="18"/>
              </w:rPr>
              <w:tab/>
              <w:t>Any other Black b</w:t>
            </w:r>
            <w:r w:rsidRPr="006C63DF">
              <w:rPr>
                <w:sz w:val="18"/>
                <w:szCs w:val="18"/>
              </w:rPr>
              <w:t>ackground</w:t>
            </w:r>
          </w:p>
          <w:p w:rsidR="0001787C" w:rsidRDefault="0001787C" w:rsidP="008529A7">
            <w:pPr>
              <w:pStyle w:val="Nuffieldletterbodytext"/>
            </w:pPr>
            <w:r>
              <w:rPr>
                <w:i/>
                <w:sz w:val="18"/>
                <w:szCs w:val="18"/>
              </w:rPr>
              <w:t xml:space="preserve">              </w:t>
            </w:r>
            <w:r w:rsidRPr="00B8761A">
              <w:rPr>
                <w:i/>
                <w:sz w:val="18"/>
                <w:szCs w:val="18"/>
              </w:rPr>
              <w:t>(please specify)</w:t>
            </w:r>
            <w:r>
              <w:rPr>
                <w:sz w:val="18"/>
                <w:szCs w:val="18"/>
              </w:rPr>
              <w:t xml:space="preserve"> </w:t>
            </w:r>
            <w:r>
              <w:rPr>
                <w:sz w:val="20"/>
                <w:szCs w:val="20"/>
              </w:rPr>
              <w:t xml:space="preserve"> </w:t>
            </w:r>
            <w:r w:rsidRPr="006C63DF">
              <w:rPr>
                <w:sz w:val="20"/>
                <w:szCs w:val="20"/>
              </w:rPr>
              <w:t>__________________</w:t>
            </w:r>
          </w:p>
        </w:tc>
      </w:tr>
      <w:tr w:rsidR="0001787C" w:rsidTr="00C313F4">
        <w:tc>
          <w:tcPr>
            <w:tcW w:w="4497" w:type="dxa"/>
          </w:tcPr>
          <w:p w:rsidR="0001787C" w:rsidRPr="006C63DF" w:rsidRDefault="0001787C" w:rsidP="008529A7">
            <w:pPr>
              <w:pStyle w:val="Nuffieldletterbodytext"/>
              <w:rPr>
                <w:sz w:val="20"/>
                <w:szCs w:val="20"/>
              </w:rPr>
            </w:pPr>
          </w:p>
        </w:tc>
        <w:tc>
          <w:tcPr>
            <w:tcW w:w="5001" w:type="dxa"/>
          </w:tcPr>
          <w:p w:rsidR="0001787C" w:rsidRPr="00B8761A" w:rsidRDefault="0001787C" w:rsidP="00A7792A">
            <w:pPr>
              <w:pStyle w:val="Nuffieldletterbodytext"/>
              <w:rPr>
                <w:b/>
                <w:sz w:val="20"/>
                <w:szCs w:val="20"/>
              </w:rPr>
            </w:pPr>
          </w:p>
        </w:tc>
      </w:tr>
      <w:tr w:rsidR="0001787C" w:rsidRPr="0001787C" w:rsidTr="00C313F4">
        <w:tc>
          <w:tcPr>
            <w:tcW w:w="4497" w:type="dxa"/>
          </w:tcPr>
          <w:p w:rsidR="0001787C" w:rsidRPr="0001787C" w:rsidRDefault="0001787C" w:rsidP="00A86F67">
            <w:pPr>
              <w:pStyle w:val="Nuffieldletterbodytext"/>
              <w:rPr>
                <w:sz w:val="36"/>
                <w:szCs w:val="36"/>
              </w:rPr>
            </w:pPr>
            <w:r w:rsidRPr="0001787C">
              <w:rPr>
                <w:sz w:val="20"/>
                <w:szCs w:val="20"/>
              </w:rPr>
              <w:t>B) MIXED</w:t>
            </w:r>
          </w:p>
        </w:tc>
        <w:tc>
          <w:tcPr>
            <w:tcW w:w="5001" w:type="dxa"/>
          </w:tcPr>
          <w:p w:rsidR="0001787C" w:rsidRPr="0001787C" w:rsidRDefault="0001787C" w:rsidP="00A7792A">
            <w:pPr>
              <w:pStyle w:val="Nuffieldletterbodytext"/>
              <w:rPr>
                <w:sz w:val="36"/>
                <w:szCs w:val="36"/>
              </w:rPr>
            </w:pPr>
            <w:r w:rsidRPr="0001787C">
              <w:rPr>
                <w:sz w:val="20"/>
                <w:szCs w:val="20"/>
              </w:rPr>
              <w:t>E) CHINESE OR OTHER ETHNIC GROUP</w:t>
            </w:r>
          </w:p>
        </w:tc>
      </w:tr>
      <w:tr w:rsidR="0001787C" w:rsidRPr="00B8761A" w:rsidTr="00C313F4">
        <w:tc>
          <w:tcPr>
            <w:tcW w:w="4497" w:type="dxa"/>
          </w:tcPr>
          <w:p w:rsidR="0001787C" w:rsidRPr="006C63DF" w:rsidRDefault="0001787C" w:rsidP="00A86F67">
            <w:pPr>
              <w:pStyle w:val="Nuffieldletterbodytext"/>
              <w:rPr>
                <w:sz w:val="20"/>
                <w:szCs w:val="20"/>
              </w:rPr>
            </w:pPr>
            <w:r w:rsidRPr="00B8761A">
              <w:rPr>
                <w:sz w:val="36"/>
                <w:szCs w:val="18"/>
              </w:rPr>
              <w:t>□</w:t>
            </w:r>
            <w:r>
              <w:rPr>
                <w:sz w:val="18"/>
                <w:szCs w:val="18"/>
              </w:rPr>
              <w:tab/>
            </w:r>
            <w:r w:rsidRPr="006C63DF">
              <w:rPr>
                <w:sz w:val="18"/>
                <w:szCs w:val="18"/>
              </w:rPr>
              <w:t>White and Black Caribbean</w:t>
            </w:r>
          </w:p>
        </w:tc>
        <w:tc>
          <w:tcPr>
            <w:tcW w:w="5001" w:type="dxa"/>
          </w:tcPr>
          <w:p w:rsidR="0001787C" w:rsidRPr="00B8761A" w:rsidRDefault="0001787C" w:rsidP="00A7792A">
            <w:pPr>
              <w:pStyle w:val="Nuffieldletterbodytext"/>
              <w:rPr>
                <w:sz w:val="36"/>
                <w:szCs w:val="36"/>
              </w:rPr>
            </w:pPr>
            <w:r w:rsidRPr="00B8761A">
              <w:rPr>
                <w:sz w:val="36"/>
                <w:szCs w:val="36"/>
              </w:rPr>
              <w:t>□</w:t>
            </w:r>
            <w:r>
              <w:rPr>
                <w:sz w:val="36"/>
                <w:szCs w:val="36"/>
              </w:rPr>
              <w:tab/>
            </w:r>
            <w:r w:rsidRPr="006C63DF">
              <w:rPr>
                <w:sz w:val="18"/>
                <w:szCs w:val="18"/>
              </w:rPr>
              <w:t>Chinese</w:t>
            </w:r>
          </w:p>
        </w:tc>
      </w:tr>
      <w:tr w:rsidR="0001787C" w:rsidTr="00C313F4">
        <w:tc>
          <w:tcPr>
            <w:tcW w:w="4497" w:type="dxa"/>
          </w:tcPr>
          <w:p w:rsidR="0001787C" w:rsidRPr="00B8761A" w:rsidRDefault="0001787C" w:rsidP="00A86F67">
            <w:pPr>
              <w:pStyle w:val="Nuffieldletterbodytext"/>
              <w:rPr>
                <w:sz w:val="36"/>
                <w:szCs w:val="18"/>
              </w:rPr>
            </w:pPr>
            <w:r w:rsidRPr="00B8761A">
              <w:rPr>
                <w:sz w:val="36"/>
                <w:szCs w:val="36"/>
              </w:rPr>
              <w:t>□</w:t>
            </w:r>
            <w:r>
              <w:rPr>
                <w:sz w:val="36"/>
                <w:szCs w:val="36"/>
              </w:rPr>
              <w:tab/>
            </w:r>
            <w:r w:rsidRPr="006C63DF">
              <w:rPr>
                <w:sz w:val="18"/>
                <w:szCs w:val="18"/>
              </w:rPr>
              <w:t>White and Black Africa</w:t>
            </w:r>
            <w:r w:rsidRPr="006C63DF">
              <w:rPr>
                <w:sz w:val="18"/>
                <w:szCs w:val="18"/>
              </w:rPr>
              <w:tab/>
            </w:r>
          </w:p>
        </w:tc>
        <w:tc>
          <w:tcPr>
            <w:tcW w:w="5001" w:type="dxa"/>
            <w:vMerge w:val="restart"/>
          </w:tcPr>
          <w:p w:rsidR="0001787C" w:rsidRDefault="0001787C" w:rsidP="00A7792A">
            <w:pPr>
              <w:pStyle w:val="Nuffieldletterbodytext"/>
              <w:rPr>
                <w:sz w:val="18"/>
                <w:szCs w:val="18"/>
              </w:rPr>
            </w:pPr>
            <w:r w:rsidRPr="00B8761A">
              <w:rPr>
                <w:sz w:val="36"/>
                <w:szCs w:val="36"/>
              </w:rPr>
              <w:t>□</w:t>
            </w:r>
            <w:r>
              <w:rPr>
                <w:sz w:val="36"/>
                <w:szCs w:val="36"/>
              </w:rPr>
              <w:tab/>
            </w:r>
            <w:r w:rsidRPr="006C63DF">
              <w:rPr>
                <w:sz w:val="18"/>
                <w:szCs w:val="18"/>
              </w:rPr>
              <w:t>Any other ethnic group</w:t>
            </w:r>
          </w:p>
          <w:p w:rsidR="0001787C" w:rsidRPr="00B8761A" w:rsidRDefault="0001787C" w:rsidP="0001787C">
            <w:pPr>
              <w:pStyle w:val="Nuffieldletterbodytext"/>
              <w:rPr>
                <w:sz w:val="36"/>
                <w:szCs w:val="36"/>
              </w:rPr>
            </w:pPr>
            <w:r>
              <w:rPr>
                <w:i/>
                <w:sz w:val="18"/>
                <w:szCs w:val="18"/>
              </w:rPr>
              <w:t xml:space="preserve">              </w:t>
            </w:r>
            <w:r w:rsidRPr="00B8761A">
              <w:rPr>
                <w:i/>
                <w:sz w:val="18"/>
                <w:szCs w:val="18"/>
              </w:rPr>
              <w:t>(please specify)</w:t>
            </w:r>
            <w:r w:rsidRPr="006C63DF">
              <w:rPr>
                <w:sz w:val="18"/>
                <w:szCs w:val="18"/>
              </w:rPr>
              <w:t xml:space="preserve"> _____________________</w:t>
            </w:r>
          </w:p>
        </w:tc>
      </w:tr>
      <w:tr w:rsidR="0001787C" w:rsidTr="00C313F4">
        <w:tc>
          <w:tcPr>
            <w:tcW w:w="4497" w:type="dxa"/>
          </w:tcPr>
          <w:p w:rsidR="0001787C" w:rsidRPr="00B8761A" w:rsidRDefault="0001787C" w:rsidP="00A86F67">
            <w:pPr>
              <w:pStyle w:val="Nuffieldletterbodytext"/>
              <w:rPr>
                <w:sz w:val="36"/>
                <w:szCs w:val="36"/>
              </w:rPr>
            </w:pPr>
            <w:r w:rsidRPr="00B8761A">
              <w:rPr>
                <w:sz w:val="36"/>
                <w:szCs w:val="36"/>
              </w:rPr>
              <w:t>□</w:t>
            </w:r>
            <w:r>
              <w:rPr>
                <w:sz w:val="36"/>
                <w:szCs w:val="36"/>
              </w:rPr>
              <w:tab/>
            </w:r>
            <w:r w:rsidRPr="006C63DF">
              <w:rPr>
                <w:sz w:val="18"/>
                <w:szCs w:val="18"/>
              </w:rPr>
              <w:t>White and Asian</w:t>
            </w:r>
            <w:r w:rsidRPr="006C63DF">
              <w:rPr>
                <w:sz w:val="18"/>
                <w:szCs w:val="18"/>
              </w:rPr>
              <w:tab/>
            </w:r>
          </w:p>
        </w:tc>
        <w:tc>
          <w:tcPr>
            <w:tcW w:w="5001" w:type="dxa"/>
            <w:vMerge/>
          </w:tcPr>
          <w:p w:rsidR="0001787C" w:rsidRPr="00B8761A" w:rsidRDefault="0001787C" w:rsidP="00A7792A">
            <w:pPr>
              <w:pStyle w:val="Nuffieldletterbodytext"/>
              <w:rPr>
                <w:sz w:val="36"/>
                <w:szCs w:val="36"/>
              </w:rPr>
            </w:pPr>
          </w:p>
        </w:tc>
      </w:tr>
      <w:tr w:rsidR="00C313F4" w:rsidTr="00C313F4">
        <w:tc>
          <w:tcPr>
            <w:tcW w:w="4497" w:type="dxa"/>
          </w:tcPr>
          <w:p w:rsidR="00C313F4" w:rsidRDefault="00C313F4" w:rsidP="00C313F4">
            <w:pPr>
              <w:pStyle w:val="Nuffieldletterbodytext"/>
              <w:rPr>
                <w:sz w:val="18"/>
                <w:szCs w:val="18"/>
              </w:rPr>
            </w:pPr>
            <w:r w:rsidRPr="00B8761A">
              <w:rPr>
                <w:sz w:val="36"/>
                <w:szCs w:val="36"/>
              </w:rPr>
              <w:t>□</w:t>
            </w:r>
            <w:r>
              <w:rPr>
                <w:color w:val="B0B6BB"/>
                <w:sz w:val="18"/>
                <w:szCs w:val="18"/>
              </w:rPr>
              <w:tab/>
            </w:r>
            <w:r w:rsidRPr="006C63DF">
              <w:rPr>
                <w:sz w:val="18"/>
                <w:szCs w:val="18"/>
              </w:rPr>
              <w:t xml:space="preserve">Any other </w:t>
            </w:r>
            <w:r>
              <w:rPr>
                <w:sz w:val="18"/>
                <w:szCs w:val="18"/>
              </w:rPr>
              <w:t>Mixed</w:t>
            </w:r>
            <w:r w:rsidRPr="006C63DF">
              <w:rPr>
                <w:sz w:val="18"/>
                <w:szCs w:val="18"/>
              </w:rPr>
              <w:t xml:space="preserve"> background</w:t>
            </w:r>
          </w:p>
          <w:p w:rsidR="00C313F4" w:rsidRPr="00B8761A" w:rsidRDefault="00C313F4" w:rsidP="00C313F4">
            <w:pPr>
              <w:pStyle w:val="Nuffieldletterbodytext"/>
              <w:rPr>
                <w:sz w:val="36"/>
                <w:szCs w:val="36"/>
              </w:rPr>
            </w:pPr>
            <w:r>
              <w:rPr>
                <w:i/>
                <w:sz w:val="18"/>
                <w:szCs w:val="18"/>
              </w:rPr>
              <w:t xml:space="preserve">              </w:t>
            </w:r>
            <w:r w:rsidRPr="00B8761A">
              <w:rPr>
                <w:i/>
                <w:sz w:val="18"/>
                <w:szCs w:val="18"/>
              </w:rPr>
              <w:t>(please specify)</w:t>
            </w:r>
            <w:r>
              <w:rPr>
                <w:sz w:val="18"/>
                <w:szCs w:val="18"/>
              </w:rPr>
              <w:t xml:space="preserve"> </w:t>
            </w:r>
            <w:r w:rsidRPr="006C63DF">
              <w:rPr>
                <w:sz w:val="18"/>
                <w:szCs w:val="18"/>
              </w:rPr>
              <w:t>_____________________</w:t>
            </w:r>
          </w:p>
        </w:tc>
        <w:tc>
          <w:tcPr>
            <w:tcW w:w="5001" w:type="dxa"/>
            <w:vMerge/>
          </w:tcPr>
          <w:p w:rsidR="00C313F4" w:rsidRPr="00B8761A" w:rsidRDefault="00C313F4" w:rsidP="00A7792A">
            <w:pPr>
              <w:pStyle w:val="Nuffieldletterbodytext"/>
              <w:rPr>
                <w:sz w:val="36"/>
                <w:szCs w:val="36"/>
              </w:rPr>
            </w:pPr>
          </w:p>
        </w:tc>
      </w:tr>
      <w:tr w:rsidR="0001787C" w:rsidRPr="0001787C" w:rsidTr="00C313F4">
        <w:tc>
          <w:tcPr>
            <w:tcW w:w="4497" w:type="dxa"/>
          </w:tcPr>
          <w:p w:rsidR="0001787C" w:rsidRPr="0001787C" w:rsidRDefault="0001787C" w:rsidP="0001787C">
            <w:pPr>
              <w:spacing w:before="240"/>
              <w:rPr>
                <w:rFonts w:ascii="Arial" w:hAnsi="Arial" w:cs="Arial"/>
                <w:sz w:val="20"/>
                <w:szCs w:val="20"/>
              </w:rPr>
            </w:pPr>
            <w:r w:rsidRPr="0001787C">
              <w:rPr>
                <w:rFonts w:ascii="Arial" w:hAnsi="Arial" w:cs="Arial"/>
                <w:sz w:val="20"/>
                <w:szCs w:val="20"/>
              </w:rPr>
              <w:t>C) ASIAN OR ASIAN BRITISH</w:t>
            </w:r>
          </w:p>
        </w:tc>
        <w:tc>
          <w:tcPr>
            <w:tcW w:w="5001" w:type="dxa"/>
          </w:tcPr>
          <w:p w:rsidR="0001787C" w:rsidRPr="0001787C" w:rsidRDefault="0001787C" w:rsidP="008529A7">
            <w:pPr>
              <w:pStyle w:val="Nuffieldletterbodytext"/>
              <w:rPr>
                <w:sz w:val="36"/>
                <w:szCs w:val="36"/>
              </w:rPr>
            </w:pPr>
          </w:p>
        </w:tc>
      </w:tr>
      <w:tr w:rsidR="0001787C" w:rsidRPr="00B8761A" w:rsidTr="00C313F4">
        <w:tc>
          <w:tcPr>
            <w:tcW w:w="4497" w:type="dxa"/>
          </w:tcPr>
          <w:p w:rsidR="0001787C" w:rsidRPr="006C63DF" w:rsidRDefault="0001787C" w:rsidP="0001787C">
            <w:pPr>
              <w:pStyle w:val="Nuffieldletterbodytext"/>
              <w:rPr>
                <w:sz w:val="20"/>
                <w:szCs w:val="20"/>
              </w:rPr>
            </w:pPr>
            <w:r w:rsidRPr="00B8761A">
              <w:rPr>
                <w:sz w:val="36"/>
                <w:szCs w:val="18"/>
              </w:rPr>
              <w:t>□</w:t>
            </w:r>
            <w:r>
              <w:rPr>
                <w:sz w:val="18"/>
                <w:szCs w:val="18"/>
              </w:rPr>
              <w:tab/>
              <w:t>Indian</w:t>
            </w:r>
          </w:p>
        </w:tc>
        <w:tc>
          <w:tcPr>
            <w:tcW w:w="5001" w:type="dxa"/>
          </w:tcPr>
          <w:p w:rsidR="0001787C" w:rsidRPr="00B8761A" w:rsidRDefault="0001787C" w:rsidP="008529A7">
            <w:pPr>
              <w:pStyle w:val="Nuffieldletterbodytext"/>
              <w:rPr>
                <w:b/>
                <w:sz w:val="36"/>
                <w:szCs w:val="36"/>
              </w:rPr>
            </w:pPr>
          </w:p>
        </w:tc>
      </w:tr>
      <w:tr w:rsidR="0001787C" w:rsidRPr="00B8761A" w:rsidTr="00C313F4">
        <w:tc>
          <w:tcPr>
            <w:tcW w:w="4497" w:type="dxa"/>
          </w:tcPr>
          <w:p w:rsidR="0001787C" w:rsidRPr="00B8761A" w:rsidRDefault="0001787C" w:rsidP="0001787C">
            <w:pPr>
              <w:pStyle w:val="Nuffieldletterbodytext"/>
              <w:rPr>
                <w:sz w:val="36"/>
                <w:szCs w:val="18"/>
              </w:rPr>
            </w:pPr>
            <w:r w:rsidRPr="00B8761A">
              <w:rPr>
                <w:sz w:val="36"/>
                <w:szCs w:val="18"/>
              </w:rPr>
              <w:t>□</w:t>
            </w:r>
            <w:r>
              <w:rPr>
                <w:sz w:val="18"/>
                <w:szCs w:val="18"/>
              </w:rPr>
              <w:tab/>
              <w:t>Pakistani</w:t>
            </w:r>
          </w:p>
        </w:tc>
        <w:tc>
          <w:tcPr>
            <w:tcW w:w="5001" w:type="dxa"/>
          </w:tcPr>
          <w:p w:rsidR="0001787C" w:rsidRPr="00B8761A" w:rsidRDefault="0001787C" w:rsidP="008529A7">
            <w:pPr>
              <w:pStyle w:val="Nuffieldletterbodytext"/>
              <w:rPr>
                <w:b/>
                <w:sz w:val="36"/>
                <w:szCs w:val="36"/>
              </w:rPr>
            </w:pPr>
          </w:p>
        </w:tc>
      </w:tr>
      <w:tr w:rsidR="0001787C" w:rsidRPr="00B8761A" w:rsidTr="00C313F4">
        <w:tc>
          <w:tcPr>
            <w:tcW w:w="4497" w:type="dxa"/>
          </w:tcPr>
          <w:p w:rsidR="0001787C" w:rsidRPr="00B8761A" w:rsidRDefault="0001787C" w:rsidP="0001787C">
            <w:pPr>
              <w:pStyle w:val="Nuffieldletterbodytext"/>
              <w:rPr>
                <w:sz w:val="36"/>
                <w:szCs w:val="18"/>
              </w:rPr>
            </w:pPr>
            <w:r w:rsidRPr="00B8761A">
              <w:rPr>
                <w:sz w:val="36"/>
                <w:szCs w:val="18"/>
              </w:rPr>
              <w:t>□</w:t>
            </w:r>
            <w:r>
              <w:rPr>
                <w:sz w:val="18"/>
                <w:szCs w:val="18"/>
              </w:rPr>
              <w:tab/>
              <w:t>Bangladeshi</w:t>
            </w:r>
          </w:p>
        </w:tc>
        <w:tc>
          <w:tcPr>
            <w:tcW w:w="5001" w:type="dxa"/>
          </w:tcPr>
          <w:p w:rsidR="0001787C" w:rsidRPr="00B8761A" w:rsidRDefault="0001787C" w:rsidP="008529A7">
            <w:pPr>
              <w:pStyle w:val="Nuffieldletterbodytext"/>
              <w:rPr>
                <w:b/>
                <w:sz w:val="36"/>
                <w:szCs w:val="36"/>
              </w:rPr>
            </w:pPr>
          </w:p>
        </w:tc>
      </w:tr>
      <w:tr w:rsidR="0001787C" w:rsidRPr="00B8761A" w:rsidTr="00C313F4">
        <w:tc>
          <w:tcPr>
            <w:tcW w:w="4497" w:type="dxa"/>
          </w:tcPr>
          <w:p w:rsidR="0001787C" w:rsidRDefault="0001787C" w:rsidP="0001787C">
            <w:pPr>
              <w:pStyle w:val="Nuffieldletterbodytext"/>
              <w:rPr>
                <w:sz w:val="18"/>
                <w:szCs w:val="18"/>
              </w:rPr>
            </w:pPr>
            <w:r w:rsidRPr="00B8761A">
              <w:rPr>
                <w:sz w:val="36"/>
                <w:szCs w:val="36"/>
              </w:rPr>
              <w:t>□</w:t>
            </w:r>
            <w:r>
              <w:rPr>
                <w:color w:val="B0B6BB"/>
                <w:sz w:val="18"/>
                <w:szCs w:val="18"/>
              </w:rPr>
              <w:tab/>
            </w:r>
            <w:r w:rsidRPr="006C63DF">
              <w:rPr>
                <w:sz w:val="18"/>
                <w:szCs w:val="18"/>
              </w:rPr>
              <w:t xml:space="preserve">Any other </w:t>
            </w:r>
            <w:r>
              <w:rPr>
                <w:sz w:val="18"/>
                <w:szCs w:val="18"/>
              </w:rPr>
              <w:t>Asian</w:t>
            </w:r>
            <w:r w:rsidRPr="006C63DF">
              <w:rPr>
                <w:sz w:val="18"/>
                <w:szCs w:val="18"/>
              </w:rPr>
              <w:t xml:space="preserve"> background</w:t>
            </w:r>
          </w:p>
          <w:p w:rsidR="0001787C" w:rsidRPr="00B8761A" w:rsidRDefault="0001787C" w:rsidP="0001787C">
            <w:pPr>
              <w:pStyle w:val="Nuffieldletterbodytext"/>
              <w:rPr>
                <w:sz w:val="36"/>
                <w:szCs w:val="18"/>
              </w:rPr>
            </w:pPr>
            <w:r>
              <w:rPr>
                <w:i/>
                <w:sz w:val="18"/>
                <w:szCs w:val="18"/>
              </w:rPr>
              <w:t xml:space="preserve">              </w:t>
            </w:r>
            <w:r w:rsidRPr="00B8761A">
              <w:rPr>
                <w:i/>
                <w:sz w:val="18"/>
                <w:szCs w:val="18"/>
              </w:rPr>
              <w:t>(please specify)</w:t>
            </w:r>
            <w:r>
              <w:rPr>
                <w:sz w:val="18"/>
                <w:szCs w:val="18"/>
              </w:rPr>
              <w:t xml:space="preserve">  </w:t>
            </w:r>
            <w:r w:rsidRPr="006C63DF">
              <w:rPr>
                <w:sz w:val="18"/>
                <w:szCs w:val="18"/>
              </w:rPr>
              <w:t>____________________</w:t>
            </w:r>
          </w:p>
        </w:tc>
        <w:tc>
          <w:tcPr>
            <w:tcW w:w="5001" w:type="dxa"/>
          </w:tcPr>
          <w:p w:rsidR="0001787C" w:rsidRPr="00B8761A" w:rsidRDefault="0001787C" w:rsidP="008529A7">
            <w:pPr>
              <w:pStyle w:val="Nuffieldletterbodytext"/>
              <w:rPr>
                <w:b/>
                <w:sz w:val="36"/>
                <w:szCs w:val="36"/>
              </w:rPr>
            </w:pPr>
          </w:p>
        </w:tc>
      </w:tr>
    </w:tbl>
    <w:p w:rsidR="00C313F4" w:rsidRDefault="00C313F4" w:rsidP="00C6261F">
      <w:pPr>
        <w:pStyle w:val="Nuffieldheading2"/>
      </w:pPr>
      <w:r>
        <w:lastRenderedPageBreak/>
        <w:t>Gender:</w:t>
      </w:r>
    </w:p>
    <w:p w:rsidR="00C313F4" w:rsidRDefault="00C313F4" w:rsidP="00C313F4">
      <w:pPr>
        <w:pStyle w:val="Nuffieldletterbodytext"/>
        <w:rPr>
          <w:b/>
        </w:rPr>
      </w:pPr>
    </w:p>
    <w:p w:rsidR="00C313F4" w:rsidRDefault="00C313F4" w:rsidP="00C313F4">
      <w:pPr>
        <w:pStyle w:val="Nuffieldletterbodytext"/>
        <w:rPr>
          <w:szCs w:val="24"/>
        </w:rPr>
      </w:pPr>
      <w:r>
        <w:t xml:space="preserve">I am (please tick):  </w:t>
      </w:r>
      <w:r>
        <w:tab/>
      </w:r>
      <w:r w:rsidRPr="00B8761A">
        <w:rPr>
          <w:sz w:val="36"/>
          <w:szCs w:val="36"/>
        </w:rPr>
        <w:t>□</w:t>
      </w:r>
      <w:r>
        <w:rPr>
          <w:sz w:val="36"/>
          <w:szCs w:val="36"/>
        </w:rPr>
        <w:t xml:space="preserve">  </w:t>
      </w:r>
      <w:r w:rsidRPr="00C313F4">
        <w:t>Male</w:t>
      </w:r>
      <w:r>
        <w:tab/>
      </w:r>
      <w:r>
        <w:tab/>
      </w:r>
      <w:r w:rsidRPr="00B8761A">
        <w:rPr>
          <w:sz w:val="36"/>
          <w:szCs w:val="36"/>
        </w:rPr>
        <w:t>□</w:t>
      </w:r>
      <w:r>
        <w:rPr>
          <w:sz w:val="36"/>
          <w:szCs w:val="36"/>
        </w:rPr>
        <w:t xml:space="preserve">  </w:t>
      </w:r>
      <w:r w:rsidRPr="00C313F4">
        <w:rPr>
          <w:szCs w:val="24"/>
        </w:rPr>
        <w:t>Female</w:t>
      </w:r>
    </w:p>
    <w:p w:rsidR="00C313F4" w:rsidRDefault="00C313F4" w:rsidP="00C313F4">
      <w:pPr>
        <w:pStyle w:val="Nuffieldletterbodytext"/>
        <w:rPr>
          <w:szCs w:val="24"/>
        </w:rPr>
      </w:pPr>
    </w:p>
    <w:p w:rsidR="00C313F4" w:rsidRDefault="00C313F4" w:rsidP="00C313F4">
      <w:pPr>
        <w:pStyle w:val="Nuffieldletterbodytext"/>
        <w:rPr>
          <w:szCs w:val="24"/>
        </w:rPr>
      </w:pPr>
    </w:p>
    <w:p w:rsidR="00C313F4" w:rsidRPr="00C313F4" w:rsidRDefault="00C313F4" w:rsidP="00C6261F">
      <w:pPr>
        <w:pStyle w:val="Nuffieldheading2"/>
      </w:pPr>
      <w:r w:rsidRPr="00C313F4">
        <w:t>Disability:</w:t>
      </w:r>
    </w:p>
    <w:p w:rsidR="00C313F4" w:rsidRDefault="00C313F4" w:rsidP="00C313F4">
      <w:pPr>
        <w:pStyle w:val="Nuffieldletterbodytext"/>
        <w:rPr>
          <w:szCs w:val="24"/>
        </w:rPr>
      </w:pPr>
    </w:p>
    <w:p w:rsidR="00C313F4" w:rsidRDefault="00C313F4" w:rsidP="00C313F4">
      <w:pPr>
        <w:pStyle w:val="Nuffieldletterbodytext"/>
      </w:pPr>
      <w:r>
        <w:rPr>
          <w:szCs w:val="24"/>
        </w:rPr>
        <w:t>Do you consider yourself to have a disability?</w:t>
      </w:r>
      <w:r>
        <w:rPr>
          <w:szCs w:val="24"/>
        </w:rPr>
        <w:tab/>
      </w:r>
      <w:r w:rsidRPr="00B8761A">
        <w:rPr>
          <w:sz w:val="36"/>
          <w:szCs w:val="36"/>
        </w:rPr>
        <w:t>□</w:t>
      </w:r>
      <w:r>
        <w:rPr>
          <w:sz w:val="36"/>
          <w:szCs w:val="36"/>
        </w:rPr>
        <w:t xml:space="preserve">  </w:t>
      </w:r>
      <w:r>
        <w:t>Yes</w:t>
      </w:r>
      <w:r>
        <w:tab/>
      </w:r>
      <w:r w:rsidRPr="00B8761A">
        <w:rPr>
          <w:sz w:val="36"/>
          <w:szCs w:val="36"/>
        </w:rPr>
        <w:t>□</w:t>
      </w:r>
      <w:r>
        <w:rPr>
          <w:sz w:val="36"/>
          <w:szCs w:val="36"/>
        </w:rPr>
        <w:t xml:space="preserve">  </w:t>
      </w:r>
      <w:r>
        <w:t>No</w:t>
      </w:r>
    </w:p>
    <w:p w:rsidR="00C313F4" w:rsidRDefault="00C313F4" w:rsidP="00C313F4">
      <w:pPr>
        <w:pStyle w:val="Nuffieldletterbodytext"/>
      </w:pPr>
    </w:p>
    <w:p w:rsidR="00C313F4" w:rsidRDefault="00C313F4" w:rsidP="00C313F4">
      <w:pPr>
        <w:pStyle w:val="Nuffieldletterbodytext"/>
      </w:pPr>
      <w:r>
        <w:t>If yes, would you like to tell us more?</w:t>
      </w:r>
    </w:p>
    <w:p w:rsidR="00C313F4" w:rsidRDefault="002378AB" w:rsidP="00C313F4">
      <w:pPr>
        <w:pStyle w:val="Nuffieldletterbodytext"/>
        <w:spacing w:before="240"/>
      </w:pPr>
      <w:r>
        <w:pict>
          <v:rect id="_x0000_i1026" style="width:0;height:1.5pt" o:hralign="center" o:hrstd="t" o:hr="t" fillcolor="#aca899" stroked="f"/>
        </w:pict>
      </w:r>
    </w:p>
    <w:p w:rsidR="00C313F4" w:rsidRDefault="002378AB" w:rsidP="00C313F4">
      <w:pPr>
        <w:pStyle w:val="Nuffieldletterbodytext"/>
        <w:spacing w:before="240"/>
      </w:pPr>
      <w:r>
        <w:pict>
          <v:rect id="_x0000_i1027" style="width:0;height:1.5pt" o:hralign="center" o:hrstd="t" o:hr="t" fillcolor="#aca899" stroked="f"/>
        </w:pict>
      </w:r>
    </w:p>
    <w:p w:rsidR="00C313F4" w:rsidRPr="00C313F4" w:rsidRDefault="00C313F4" w:rsidP="00C313F4">
      <w:pPr>
        <w:pStyle w:val="Nuffieldletterbodytext"/>
        <w:spacing w:before="240"/>
      </w:pPr>
      <w:r>
        <w:t>Do you want the shortlister to be aware of your disability?</w:t>
      </w:r>
      <w:r>
        <w:tab/>
      </w:r>
      <w:r w:rsidRPr="00B8761A">
        <w:rPr>
          <w:sz w:val="36"/>
          <w:szCs w:val="36"/>
        </w:rPr>
        <w:t>□</w:t>
      </w:r>
      <w:r>
        <w:rPr>
          <w:sz w:val="36"/>
          <w:szCs w:val="36"/>
        </w:rPr>
        <w:t xml:space="preserve">  </w:t>
      </w:r>
      <w:r>
        <w:t>Yes</w:t>
      </w:r>
      <w:r>
        <w:tab/>
      </w:r>
      <w:r w:rsidRPr="00B8761A">
        <w:rPr>
          <w:sz w:val="36"/>
          <w:szCs w:val="36"/>
        </w:rPr>
        <w:t>□</w:t>
      </w:r>
      <w:r>
        <w:rPr>
          <w:sz w:val="36"/>
          <w:szCs w:val="36"/>
        </w:rPr>
        <w:t xml:space="preserve">  </w:t>
      </w:r>
      <w:r>
        <w:t>No</w:t>
      </w:r>
    </w:p>
    <w:p w:rsidR="006C63DF" w:rsidRPr="009D02EC" w:rsidRDefault="006C63DF" w:rsidP="006C63DF">
      <w:pPr>
        <w:rPr>
          <w:rFonts w:ascii="Arial" w:hAnsi="Arial" w:cs="Arial"/>
          <w:sz w:val="16"/>
          <w:szCs w:val="16"/>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C313F4" w:rsidRDefault="00C313F4" w:rsidP="006C63DF">
      <w:pPr>
        <w:rPr>
          <w:rFonts w:ascii="Arial" w:hAnsi="Arial" w:cs="Arial"/>
          <w:i/>
          <w:color w:val="999999"/>
          <w:sz w:val="20"/>
          <w:szCs w:val="20"/>
        </w:rPr>
      </w:pPr>
    </w:p>
    <w:p w:rsidR="006C63DF" w:rsidRPr="00C313F4" w:rsidRDefault="006C63DF" w:rsidP="006C63DF">
      <w:pPr>
        <w:rPr>
          <w:rFonts w:ascii="Arial" w:hAnsi="Arial" w:cs="Arial"/>
          <w:i/>
          <w:sz w:val="20"/>
          <w:szCs w:val="20"/>
        </w:rPr>
      </w:pPr>
      <w:r w:rsidRPr="00C313F4">
        <w:rPr>
          <w:rFonts w:ascii="Arial" w:hAnsi="Arial" w:cs="Arial"/>
          <w:i/>
          <w:sz w:val="20"/>
          <w:szCs w:val="20"/>
        </w:rPr>
        <w:t>If you would like further information and advice relating to your application and are in doubt as to whom to contact, please contact the Equal Opportunities Commission, the Commission for Racial Equality, the Disability Rights Commission or another relevant organisation.</w:t>
      </w:r>
    </w:p>
    <w:p w:rsidR="006C63DF" w:rsidRDefault="006C63DF" w:rsidP="008529A7">
      <w:pPr>
        <w:pStyle w:val="Nuffieldletterbodytext"/>
      </w:pPr>
    </w:p>
    <w:sectPr w:rsidR="006C63DF" w:rsidSect="00C313F4">
      <w:footerReference w:type="default" r:id="rId8"/>
      <w:headerReference w:type="first" r:id="rId9"/>
      <w:pgSz w:w="12240" w:h="15840"/>
      <w:pgMar w:top="1440" w:right="1440" w:bottom="1134" w:left="1440" w:header="708" w:footer="6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8AB" w:rsidRDefault="002378AB" w:rsidP="00571766">
      <w:r>
        <w:separator/>
      </w:r>
    </w:p>
  </w:endnote>
  <w:endnote w:type="continuationSeparator" w:id="0">
    <w:p w:rsidR="002378AB" w:rsidRDefault="002378AB" w:rsidP="0057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7584"/>
      <w:docPartObj>
        <w:docPartGallery w:val="Page Numbers (Bottom of Page)"/>
        <w:docPartUnique/>
      </w:docPartObj>
    </w:sdtPr>
    <w:sdtEndPr/>
    <w:sdtContent>
      <w:p w:rsidR="008529A7" w:rsidRDefault="00CD68D7">
        <w:pPr>
          <w:pStyle w:val="Footer"/>
          <w:jc w:val="center"/>
        </w:pPr>
        <w:r w:rsidRPr="008529A7">
          <w:rPr>
            <w:rFonts w:ascii="Garamond" w:hAnsi="Garamond"/>
            <w:color w:val="55504C"/>
            <w:sz w:val="20"/>
          </w:rPr>
          <w:fldChar w:fldCharType="begin"/>
        </w:r>
        <w:r w:rsidR="008529A7" w:rsidRPr="008529A7">
          <w:rPr>
            <w:rFonts w:ascii="Garamond" w:hAnsi="Garamond"/>
            <w:color w:val="55504C"/>
            <w:sz w:val="20"/>
          </w:rPr>
          <w:instrText xml:space="preserve"> PAGE   \* MERGEFORMAT </w:instrText>
        </w:r>
        <w:r w:rsidRPr="008529A7">
          <w:rPr>
            <w:rFonts w:ascii="Garamond" w:hAnsi="Garamond"/>
            <w:color w:val="55504C"/>
            <w:sz w:val="20"/>
          </w:rPr>
          <w:fldChar w:fldCharType="separate"/>
        </w:r>
        <w:r w:rsidR="002378AB">
          <w:rPr>
            <w:rFonts w:ascii="Garamond" w:hAnsi="Garamond"/>
            <w:noProof/>
            <w:color w:val="55504C"/>
            <w:sz w:val="20"/>
          </w:rPr>
          <w:t>2</w:t>
        </w:r>
        <w:r w:rsidRPr="008529A7">
          <w:rPr>
            <w:rFonts w:ascii="Garamond" w:hAnsi="Garamond"/>
            <w:color w:val="55504C"/>
            <w:sz w:val="20"/>
          </w:rPr>
          <w:fldChar w:fldCharType="end"/>
        </w:r>
      </w:p>
    </w:sdtContent>
  </w:sdt>
  <w:p w:rsidR="008529A7" w:rsidRDefault="00852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8AB" w:rsidRDefault="002378AB" w:rsidP="00571766">
      <w:r>
        <w:separator/>
      </w:r>
    </w:p>
  </w:footnote>
  <w:footnote w:type="continuationSeparator" w:id="0">
    <w:p w:rsidR="002378AB" w:rsidRDefault="002378AB" w:rsidP="00571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229"/>
    </w:tblGrid>
    <w:tr w:rsidR="00904B9E" w:rsidTr="00F87D1E">
      <w:trPr>
        <w:trHeight w:val="571"/>
      </w:trPr>
      <w:tc>
        <w:tcPr>
          <w:tcW w:w="3119" w:type="dxa"/>
          <w:vAlign w:val="center"/>
        </w:tcPr>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7229"/>
          </w:tblGrid>
          <w:tr w:rsidR="002B10B4" w:rsidTr="00045314">
            <w:trPr>
              <w:trHeight w:val="571"/>
            </w:trPr>
            <w:tc>
              <w:tcPr>
                <w:tcW w:w="3119" w:type="dxa"/>
                <w:vAlign w:val="center"/>
              </w:tcPr>
              <w:p w:rsidR="002B10B4" w:rsidRDefault="002B10B4" w:rsidP="00045314">
                <w:pPr>
                  <w:pStyle w:val="Header"/>
                </w:pPr>
                <w:r>
                  <w:rPr>
                    <w:noProof/>
                    <w:lang w:eastAsia="en-GB"/>
                  </w:rPr>
                  <w:drawing>
                    <wp:anchor distT="0" distB="0" distL="114300" distR="114300" simplePos="0" relativeHeight="251660288" behindDoc="0" locked="0" layoutInCell="1" allowOverlap="1">
                      <wp:simplePos x="0" y="0"/>
                      <wp:positionH relativeFrom="page">
                        <wp:posOffset>401955</wp:posOffset>
                      </wp:positionH>
                      <wp:positionV relativeFrom="page">
                        <wp:posOffset>142240</wp:posOffset>
                      </wp:positionV>
                      <wp:extent cx="1254125" cy="285115"/>
                      <wp:effectExtent l="0" t="0" r="3175" b="0"/>
                      <wp:wrapNone/>
                      <wp:docPr id="7" name="Picture 70" descr="nuffieldtrust_strap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nuffieldtrust_straplin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125" cy="285115"/>
                              </a:xfrm>
                              <a:prstGeom prst="rect">
                                <a:avLst/>
                              </a:prstGeom>
                              <a:noFill/>
                            </pic:spPr>
                          </pic:pic>
                        </a:graphicData>
                      </a:graphic>
                    </wp:anchor>
                  </w:drawing>
                </w:r>
              </w:p>
            </w:tc>
            <w:tc>
              <w:tcPr>
                <w:tcW w:w="7229" w:type="dxa"/>
              </w:tcPr>
              <w:p w:rsidR="002B10B4" w:rsidRDefault="002B10B4" w:rsidP="00045314">
                <w:pPr>
                  <w:pStyle w:val="Header"/>
                  <w:spacing w:before="240"/>
                  <w:rPr>
                    <w:noProof/>
                    <w:lang w:eastAsia="en-GB"/>
                  </w:rPr>
                </w:pPr>
                <w:r>
                  <w:rPr>
                    <w:noProof/>
                    <w:lang w:eastAsia="en-GB"/>
                  </w:rPr>
                  <w:drawing>
                    <wp:anchor distT="0" distB="0" distL="114300" distR="114300" simplePos="0" relativeHeight="251659264" behindDoc="0" locked="0" layoutInCell="1" allowOverlap="1">
                      <wp:simplePos x="0" y="0"/>
                      <wp:positionH relativeFrom="page">
                        <wp:posOffset>2274069</wp:posOffset>
                      </wp:positionH>
                      <wp:positionV relativeFrom="page">
                        <wp:posOffset>-140487</wp:posOffset>
                      </wp:positionV>
                      <wp:extent cx="2392895" cy="808793"/>
                      <wp:effectExtent l="0" t="0" r="0" b="0"/>
                      <wp:wrapNone/>
                      <wp:docPr id="8" name="Picture 69" descr="nuffieldtrust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nuffieldtrust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2895" cy="808793"/>
                              </a:xfrm>
                              <a:prstGeom prst="rect">
                                <a:avLst/>
                              </a:prstGeom>
                              <a:noFill/>
                            </pic:spPr>
                          </pic:pic>
                        </a:graphicData>
                      </a:graphic>
                    </wp:anchor>
                  </w:drawing>
                </w:r>
              </w:p>
              <w:p w:rsidR="002B10B4" w:rsidRDefault="002B10B4" w:rsidP="00045314">
                <w:pPr>
                  <w:pStyle w:val="Header"/>
                  <w:rPr>
                    <w:noProof/>
                    <w:lang w:eastAsia="en-GB"/>
                  </w:rPr>
                </w:pPr>
              </w:p>
            </w:tc>
          </w:tr>
        </w:tbl>
        <w:p w:rsidR="00904B9E" w:rsidRDefault="00904B9E" w:rsidP="00F87D1E">
          <w:pPr>
            <w:pStyle w:val="Header"/>
          </w:pPr>
        </w:p>
      </w:tc>
      <w:tc>
        <w:tcPr>
          <w:tcW w:w="7229" w:type="dxa"/>
        </w:tcPr>
        <w:p w:rsidR="00904B9E" w:rsidRDefault="00904B9E" w:rsidP="00F87D1E">
          <w:pPr>
            <w:pStyle w:val="Header"/>
            <w:rPr>
              <w:noProof/>
              <w:lang w:eastAsia="en-GB"/>
            </w:rPr>
          </w:pPr>
        </w:p>
      </w:tc>
    </w:tr>
  </w:tbl>
  <w:p w:rsidR="00904B9E" w:rsidRDefault="00904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0A1D0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8AB"/>
    <w:rsid w:val="0001787C"/>
    <w:rsid w:val="00095CC2"/>
    <w:rsid w:val="000B01F8"/>
    <w:rsid w:val="000F6432"/>
    <w:rsid w:val="001764DE"/>
    <w:rsid w:val="001976FE"/>
    <w:rsid w:val="001E0AD4"/>
    <w:rsid w:val="00211A4F"/>
    <w:rsid w:val="00223D64"/>
    <w:rsid w:val="002378AB"/>
    <w:rsid w:val="00241181"/>
    <w:rsid w:val="00260B15"/>
    <w:rsid w:val="002B10B4"/>
    <w:rsid w:val="003C6B4D"/>
    <w:rsid w:val="003F5A0E"/>
    <w:rsid w:val="00401214"/>
    <w:rsid w:val="00445128"/>
    <w:rsid w:val="0049379A"/>
    <w:rsid w:val="004D1A47"/>
    <w:rsid w:val="004E299D"/>
    <w:rsid w:val="0050126E"/>
    <w:rsid w:val="00571766"/>
    <w:rsid w:val="006760A9"/>
    <w:rsid w:val="006C63DF"/>
    <w:rsid w:val="006D755C"/>
    <w:rsid w:val="0074269C"/>
    <w:rsid w:val="00780EBA"/>
    <w:rsid w:val="007E76E3"/>
    <w:rsid w:val="00822970"/>
    <w:rsid w:val="008529A7"/>
    <w:rsid w:val="00904B9E"/>
    <w:rsid w:val="00956BB6"/>
    <w:rsid w:val="00957D39"/>
    <w:rsid w:val="00993BC1"/>
    <w:rsid w:val="009D72E6"/>
    <w:rsid w:val="00A64310"/>
    <w:rsid w:val="00A7131E"/>
    <w:rsid w:val="00B8761A"/>
    <w:rsid w:val="00B93347"/>
    <w:rsid w:val="00BA6635"/>
    <w:rsid w:val="00BB1603"/>
    <w:rsid w:val="00C313F4"/>
    <w:rsid w:val="00C36465"/>
    <w:rsid w:val="00C6261F"/>
    <w:rsid w:val="00CD68D7"/>
    <w:rsid w:val="00D3078C"/>
    <w:rsid w:val="00D46E98"/>
    <w:rsid w:val="00D64442"/>
    <w:rsid w:val="00D71607"/>
    <w:rsid w:val="00D71B92"/>
    <w:rsid w:val="00E26944"/>
    <w:rsid w:val="00F21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2E4AFF-99C5-46F4-9724-DF49D548A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BC1"/>
    <w:pPr>
      <w:spacing w:after="0" w:line="240" w:lineRule="auto"/>
    </w:pPr>
    <w:rPr>
      <w:rFonts w:ascii="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442"/>
    <w:rPr>
      <w:rFonts w:ascii="Tahoma" w:hAnsi="Tahoma" w:cs="Tahoma"/>
      <w:sz w:val="16"/>
      <w:szCs w:val="16"/>
    </w:rPr>
  </w:style>
  <w:style w:type="character" w:customStyle="1" w:styleId="BalloonTextChar">
    <w:name w:val="Balloon Text Char"/>
    <w:basedOn w:val="DefaultParagraphFont"/>
    <w:link w:val="BalloonText"/>
    <w:uiPriority w:val="99"/>
    <w:semiHidden/>
    <w:rsid w:val="00D64442"/>
    <w:rPr>
      <w:rFonts w:ascii="Tahoma" w:hAnsi="Tahoma" w:cs="Tahoma"/>
      <w:sz w:val="16"/>
      <w:szCs w:val="16"/>
    </w:rPr>
  </w:style>
  <w:style w:type="paragraph" w:styleId="ListBullet">
    <w:name w:val="List Bullet"/>
    <w:basedOn w:val="Normal"/>
    <w:uiPriority w:val="99"/>
    <w:unhideWhenUsed/>
    <w:rsid w:val="00D71B92"/>
    <w:pPr>
      <w:numPr>
        <w:numId w:val="1"/>
      </w:numPr>
      <w:contextualSpacing/>
    </w:pPr>
  </w:style>
  <w:style w:type="paragraph" w:styleId="Header">
    <w:name w:val="header"/>
    <w:basedOn w:val="Normal"/>
    <w:link w:val="HeaderChar"/>
    <w:uiPriority w:val="99"/>
    <w:semiHidden/>
    <w:unhideWhenUsed/>
    <w:rsid w:val="00571766"/>
    <w:pPr>
      <w:tabs>
        <w:tab w:val="center" w:pos="4680"/>
        <w:tab w:val="right" w:pos="9360"/>
      </w:tabs>
    </w:pPr>
  </w:style>
  <w:style w:type="character" w:customStyle="1" w:styleId="HeaderChar">
    <w:name w:val="Header Char"/>
    <w:basedOn w:val="DefaultParagraphFont"/>
    <w:link w:val="Header"/>
    <w:uiPriority w:val="99"/>
    <w:semiHidden/>
    <w:rsid w:val="00571766"/>
    <w:rPr>
      <w:rFonts w:ascii="Calibri" w:hAnsi="Calibri" w:cs="Times New Roman"/>
    </w:rPr>
  </w:style>
  <w:style w:type="paragraph" w:styleId="Footer">
    <w:name w:val="footer"/>
    <w:basedOn w:val="Normal"/>
    <w:link w:val="FooterChar"/>
    <w:uiPriority w:val="99"/>
    <w:unhideWhenUsed/>
    <w:rsid w:val="00571766"/>
    <w:pPr>
      <w:tabs>
        <w:tab w:val="center" w:pos="4680"/>
        <w:tab w:val="right" w:pos="9360"/>
      </w:tabs>
    </w:pPr>
  </w:style>
  <w:style w:type="character" w:customStyle="1" w:styleId="FooterChar">
    <w:name w:val="Footer Char"/>
    <w:basedOn w:val="DefaultParagraphFont"/>
    <w:link w:val="Footer"/>
    <w:uiPriority w:val="99"/>
    <w:rsid w:val="00571766"/>
    <w:rPr>
      <w:rFonts w:ascii="Calibri" w:hAnsi="Calibri" w:cs="Times New Roman"/>
    </w:rPr>
  </w:style>
  <w:style w:type="table" w:styleId="TableGrid">
    <w:name w:val="Table Grid"/>
    <w:basedOn w:val="TableNormal"/>
    <w:uiPriority w:val="59"/>
    <w:rsid w:val="005717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9379A"/>
    <w:rPr>
      <w:rFonts w:ascii="Tahoma" w:hAnsi="Tahoma" w:cs="Tahoma"/>
      <w:sz w:val="16"/>
      <w:szCs w:val="16"/>
    </w:rPr>
  </w:style>
  <w:style w:type="character" w:customStyle="1" w:styleId="DocumentMapChar">
    <w:name w:val="Document Map Char"/>
    <w:basedOn w:val="DefaultParagraphFont"/>
    <w:link w:val="DocumentMap"/>
    <w:uiPriority w:val="99"/>
    <w:semiHidden/>
    <w:rsid w:val="0049379A"/>
    <w:rPr>
      <w:rFonts w:ascii="Tahoma" w:hAnsi="Tahoma" w:cs="Tahoma"/>
      <w:sz w:val="16"/>
      <w:szCs w:val="16"/>
    </w:rPr>
  </w:style>
  <w:style w:type="paragraph" w:customStyle="1" w:styleId="Nuffieldletterbodytext">
    <w:name w:val="Nuffield letter body text"/>
    <w:basedOn w:val="Normal"/>
    <w:qFormat/>
    <w:rsid w:val="00C6261F"/>
    <w:pPr>
      <w:spacing w:line="280" w:lineRule="exact"/>
    </w:pPr>
    <w:rPr>
      <w:rFonts w:ascii="Arial" w:hAnsi="Arial" w:cs="Arial"/>
    </w:rPr>
  </w:style>
  <w:style w:type="paragraph" w:customStyle="1" w:styleId="Nuffieldheading1">
    <w:name w:val="Nuffield heading 1"/>
    <w:basedOn w:val="Nuffieldletterbodytext"/>
    <w:qFormat/>
    <w:rsid w:val="00C6261F"/>
    <w:rPr>
      <w:b/>
      <w:sz w:val="28"/>
      <w:szCs w:val="28"/>
    </w:rPr>
  </w:style>
  <w:style w:type="paragraph" w:customStyle="1" w:styleId="Nuffieldheading2">
    <w:name w:val="Nuffield heading 2"/>
    <w:basedOn w:val="Nuffieldletterbodytext"/>
    <w:qFormat/>
    <w:rsid w:val="00C6261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58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ommunications\Individual%20Space\Meilir%20Jones\new%20JDs\2019\Jan%202019%20Resources%20manager\Recruitment%20Monitori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5A618-0F37-4F75-BEE6-818847C8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Recruitment Monitoring Form</Template>
  <TotalTime>1</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Nuffield Trust</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mjones</dc:creator>
  <cp:lastModifiedBy>Meilir Jones, Nuffield Trust</cp:lastModifiedBy>
  <cp:revision>1</cp:revision>
  <cp:lastPrinted>2011-07-12T12:45:00Z</cp:lastPrinted>
  <dcterms:created xsi:type="dcterms:W3CDTF">2019-01-11T16:07:00Z</dcterms:created>
  <dcterms:modified xsi:type="dcterms:W3CDTF">2019-01-11T16:08:00Z</dcterms:modified>
</cp:coreProperties>
</file>